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附件</w:t>
      </w:r>
    </w:p>
    <w:p>
      <w:pPr>
        <w:spacing w:afterLines="50" w:line="58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团体标准立项申请书</w:t>
      </w:r>
    </w:p>
    <w:tbl>
      <w:tblPr>
        <w:tblStyle w:val="4"/>
        <w:tblW w:w="9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9"/>
        <w:gridCol w:w="2028"/>
        <w:gridCol w:w="720"/>
        <w:gridCol w:w="2136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标准名称</w:t>
            </w:r>
          </w:p>
        </w:tc>
        <w:tc>
          <w:tcPr>
            <w:tcW w:w="68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申请立项单位</w:t>
            </w:r>
          </w:p>
        </w:tc>
        <w:tc>
          <w:tcPr>
            <w:tcW w:w="68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制订或修订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制订 </w:t>
            </w:r>
            <w:r>
              <w:rPr>
                <w:rFonts w:ascii="仿宋" w:hAnsi="仿宋" w:eastAsia="仿宋" w:cs="仿宋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修订</w:t>
            </w:r>
          </w:p>
        </w:tc>
        <w:tc>
          <w:tcPr>
            <w:tcW w:w="21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被修订标准号</w:t>
            </w:r>
          </w:p>
        </w:tc>
        <w:tc>
          <w:tcPr>
            <w:tcW w:w="19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19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联系地址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电子邮箱</w:t>
            </w:r>
          </w:p>
        </w:tc>
        <w:tc>
          <w:tcPr>
            <w:tcW w:w="19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是否涉及专利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是  </w:t>
            </w:r>
            <w:r>
              <w:rPr>
                <w:rFonts w:ascii="仿宋" w:hAnsi="仿宋" w:eastAsia="仿宋" w:cs="仿宋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否</w:t>
            </w:r>
          </w:p>
        </w:tc>
        <w:tc>
          <w:tcPr>
            <w:tcW w:w="21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涉及行业</w:t>
            </w:r>
          </w:p>
        </w:tc>
        <w:tc>
          <w:tcPr>
            <w:tcW w:w="19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计划起止日期</w:t>
            </w:r>
          </w:p>
        </w:tc>
        <w:tc>
          <w:tcPr>
            <w:tcW w:w="68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目的、意义和必要性：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范围和主要技术内容：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国内外情况简要说明：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与现行法律法规和国家、行业标准的关系：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项目保障措施（技术、经费、起草单位、参加单位和人员等）：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9331" w:type="dxa"/>
            <w:gridSpan w:val="5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采用的国际标准编号和名称：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4507" w:type="dxa"/>
            <w:gridSpan w:val="2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申请立项单位（签章）：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824" w:type="dxa"/>
            <w:gridSpan w:val="3"/>
          </w:tcPr>
          <w:p>
            <w:pPr>
              <w:spacing w:line="4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山东省建材工业协会（签章）：</w:t>
            </w:r>
          </w:p>
        </w:tc>
      </w:tr>
    </w:tbl>
    <w:p>
      <w:pPr>
        <w:spacing w:line="58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注：填写“制订或修订”栏目，若选择修订则必须填写“被修订标准号”。</w:t>
      </w: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13E18"/>
    <w:rsid w:val="04C34FB3"/>
    <w:rsid w:val="10AD45E8"/>
    <w:rsid w:val="23FB7E3B"/>
    <w:rsid w:val="2692140F"/>
    <w:rsid w:val="2AC24389"/>
    <w:rsid w:val="2D7B185E"/>
    <w:rsid w:val="2DA9511A"/>
    <w:rsid w:val="3B305454"/>
    <w:rsid w:val="3D1D767B"/>
    <w:rsid w:val="496A6B15"/>
    <w:rsid w:val="4A27212C"/>
    <w:rsid w:val="52481096"/>
    <w:rsid w:val="52CA6820"/>
    <w:rsid w:val="57FB2446"/>
    <w:rsid w:val="5A0E4F73"/>
    <w:rsid w:val="5AA946E3"/>
    <w:rsid w:val="60E95DC8"/>
    <w:rsid w:val="640E3B63"/>
    <w:rsid w:val="787B3AB1"/>
    <w:rsid w:val="7AF2224C"/>
    <w:rsid w:val="7B21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2020-02-25T01:40:00Z</dcterms:created>
  <dc:creator>86139</dc:creator>
  <cp:lastModifiedBy>sowe</cp:lastModifiedBy>
  <dcterms:modified xsi:type="dcterms:W3CDTF">2021-03-17T03:14:37Z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2BB290B9BD1B405AA3E0DCF1D0193BA4</vt:lpwstr>
  </property>
</Properties>
</file>